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E2F64" w14:textId="6237ECE6" w:rsidR="00780695" w:rsidRPr="00872921" w:rsidRDefault="008577DD" w:rsidP="00780695">
      <w:pPr>
        <w:rPr>
          <w:rFonts w:ascii="Arial" w:hAnsi="Arial" w:cs="Arial"/>
          <w:b/>
          <w:color w:val="3B3838"/>
        </w:rPr>
      </w:pPr>
      <w:r w:rsidRPr="008577DD">
        <w:rPr>
          <w:rFonts w:ascii="Arial" w:hAnsi="Arial" w:cs="Arial"/>
          <w:b/>
          <w:color w:val="3B3838"/>
          <w:szCs w:val="20"/>
          <w:highlight w:val="lightGray"/>
        </w:rPr>
        <w:t>[</w:t>
      </w:r>
      <w:r w:rsidRPr="00872921">
        <w:rPr>
          <w:rFonts w:ascii="Arial" w:hAnsi="Arial" w:cs="Arial"/>
          <w:b/>
          <w:color w:val="3B3838"/>
          <w:highlight w:val="lightGray"/>
        </w:rPr>
        <w:t>Número del Proceso de Contratación</w:t>
      </w:r>
    </w:p>
    <w:p w14:paraId="0C06352A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>FORMATO 4</w:t>
      </w:r>
    </w:p>
    <w:p w14:paraId="65323FCE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ab/>
        <w:t xml:space="preserve">CAPACIDAD FINANCIERA Y ORGANIZACIONAL PARA PERSONAS EXTRANJERAS SIN SUCURSAL O DOMICILIO EN COLOMBIA </w:t>
      </w:r>
    </w:p>
    <w:p w14:paraId="53C6C0D7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</w:p>
    <w:p w14:paraId="0AE0CD61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 xml:space="preserve">Señores </w:t>
      </w:r>
    </w:p>
    <w:p w14:paraId="6D33AA79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/>
          <w:color w:val="3B3838" w:themeColor="background2" w:themeShade="40"/>
          <w:highlight w:val="lightGray"/>
          <w:lang w:val="es-ES" w:eastAsia="es-ES"/>
        </w:rPr>
      </w:pPr>
      <w:r w:rsidRPr="00872921">
        <w:rPr>
          <w:rFonts w:ascii="Arial" w:eastAsia="Calibri" w:hAnsi="Arial" w:cs="Arial"/>
          <w:b/>
          <w:color w:val="3B3838" w:themeColor="background2" w:themeShade="40"/>
          <w:highlight w:val="lightGray"/>
          <w:lang w:val="es-ES" w:eastAsia="es-ES"/>
        </w:rPr>
        <w:t xml:space="preserve">[NOMBRE DE LA ENTIDAD]  </w:t>
      </w:r>
    </w:p>
    <w:p w14:paraId="721FD28C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</w:pPr>
      <w:r w:rsidRPr="00872921"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  <w:t xml:space="preserve">[Dirección de la Entidad] </w:t>
      </w:r>
    </w:p>
    <w:p w14:paraId="49DD48F5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</w:pPr>
      <w:r w:rsidRPr="00872921"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  <w:t xml:space="preserve">[Ciudad]  </w:t>
      </w:r>
    </w:p>
    <w:p w14:paraId="4944C1D6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> </w:t>
      </w:r>
    </w:p>
    <w:p w14:paraId="6DCCF89E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both"/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> </w:t>
      </w:r>
    </w:p>
    <w:p w14:paraId="6B6AC958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outlineLvl w:val="0"/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</w:pPr>
      <w:r w:rsidRPr="00872921"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  <w:t xml:space="preserve">REFERENCIA: </w:t>
      </w:r>
      <w:r w:rsidRPr="00872921"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  <w:t xml:space="preserve">Proceso de Contratación No. </w:t>
      </w:r>
      <w:r w:rsidRPr="00872921"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  <w:t>[Incluir número del Proceso de Contratación],</w:t>
      </w:r>
      <w:r w:rsidRPr="00872921"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  <w:t xml:space="preserve"> en adelante el “Proceso de Contratación”.   </w:t>
      </w:r>
    </w:p>
    <w:p w14:paraId="7ABB3039" w14:textId="77777777" w:rsidR="00F63C1C" w:rsidRPr="00872921" w:rsidRDefault="00F63C1C" w:rsidP="00F63C1C">
      <w:pPr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</w:pPr>
      <w:r w:rsidRPr="00872921"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  <w:t>[Incluir cuando el proceso es estructurado por lotes o grupos]</w:t>
      </w:r>
      <w:r w:rsidRPr="00872921"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  <w:t xml:space="preserve"> Lote: </w:t>
      </w:r>
      <w:r w:rsidRPr="00872921">
        <w:rPr>
          <w:rFonts w:ascii="Arial" w:eastAsia="Calibri" w:hAnsi="Arial" w:cs="Arial"/>
          <w:bCs/>
          <w:color w:val="3B3838" w:themeColor="background2" w:themeShade="40"/>
          <w:highlight w:val="lightGray"/>
          <w:lang w:val="es-ES" w:eastAsia="es-ES"/>
        </w:rPr>
        <w:t>[Indicar el lote o lotes a los cuales se presenta oferta.]</w:t>
      </w:r>
    </w:p>
    <w:p w14:paraId="7A35F343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outlineLvl w:val="0"/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  <w:t xml:space="preserve">Objeto:  </w:t>
      </w:r>
    </w:p>
    <w:p w14:paraId="02C25B96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outlineLvl w:val="0"/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</w:pPr>
      <w:r w:rsidRPr="00872921"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  <w:t>Módulo:</w:t>
      </w:r>
    </w:p>
    <w:p w14:paraId="754041E9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jc w:val="center"/>
        <w:outlineLvl w:val="0"/>
        <w:rPr>
          <w:rFonts w:ascii="Arial" w:eastAsia="Calibri" w:hAnsi="Arial" w:cs="Arial"/>
          <w:bCs/>
          <w:color w:val="3B3838" w:themeColor="background2" w:themeShade="40"/>
          <w:lang w:val="es-ES" w:eastAsia="es-ES"/>
        </w:rPr>
      </w:pPr>
    </w:p>
    <w:p w14:paraId="3D2D7F3C" w14:textId="77777777" w:rsidR="00F63C1C" w:rsidRPr="00872921" w:rsidRDefault="00F63C1C" w:rsidP="00F63C1C">
      <w:pPr>
        <w:keepNext/>
        <w:tabs>
          <w:tab w:val="left" w:pos="567"/>
          <w:tab w:val="left" w:pos="9356"/>
        </w:tabs>
        <w:outlineLvl w:val="0"/>
        <w:rPr>
          <w:rFonts w:ascii="Arial" w:eastAsia="Calibri" w:hAnsi="Arial" w:cs="Arial"/>
          <w:b/>
          <w:bCs/>
          <w:color w:val="3B3838" w:themeColor="background2" w:themeShade="4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7037"/>
      </w:tblGrid>
      <w:tr w:rsidR="00F63C1C" w:rsidRPr="00872921" w14:paraId="6F7CC9D8" w14:textId="77777777" w:rsidTr="00D6289C">
        <w:trPr>
          <w:trHeight w:val="23"/>
        </w:trPr>
        <w:tc>
          <w:tcPr>
            <w:tcW w:w="1522" w:type="dxa"/>
            <w:vAlign w:val="bottom"/>
          </w:tcPr>
          <w:p w14:paraId="1576E775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Arial" w:hAnsi="Arial" w:cs="Arial"/>
                <w:b/>
                <w:color w:val="3B3838" w:themeColor="background2" w:themeShade="40"/>
                <w:sz w:val="24"/>
                <w:szCs w:val="24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0D9A31FF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</w:tr>
      <w:tr w:rsidR="00F63C1C" w:rsidRPr="00872921" w14:paraId="7418C9DB" w14:textId="77777777" w:rsidTr="00D6289C">
        <w:trPr>
          <w:trHeight w:val="23"/>
        </w:trPr>
        <w:tc>
          <w:tcPr>
            <w:tcW w:w="1522" w:type="dxa"/>
            <w:vAlign w:val="bottom"/>
          </w:tcPr>
          <w:p w14:paraId="215844E1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5257244F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</w:tr>
    </w:tbl>
    <w:p w14:paraId="7604CA9F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</w:p>
    <w:p w14:paraId="30DE1D8A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MS Mincho" w:hAnsi="Arial" w:cs="Arial"/>
          <w:color w:val="3B3838" w:themeColor="background2" w:themeShade="40"/>
          <w:highlight w:val="lightGray"/>
          <w:lang w:eastAsia="es-ES"/>
        </w:rPr>
        <w:t>[La información financiera se debe presentar en pesos; utilice punto para miles y coma para decimales. Indique la fecha de corte de la información, teniendo en cuenta que los Estados Financieros deben corresponder al cierre fiscal a 31 de diciembre de (identificación año) o 31 de diciembre de (identificación año), si no tiene antigüedad suficiente para tener Estados Financieros al cierre, deben inscribirse con estados financieros de corte trimestral o de apertura. Las sucursales de sociedad extranjera deben presentar para registro la información contable y financiera de su casa matriz]</w:t>
      </w:r>
    </w:p>
    <w:p w14:paraId="542000A3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</w:p>
    <w:p w14:paraId="6AC54E52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MS Mincho" w:hAnsi="Arial" w:cs="Arial"/>
          <w:color w:val="3B3838" w:themeColor="background2" w:themeShade="40"/>
          <w:highlight w:val="lightGray"/>
          <w:lang w:eastAsia="es-ES"/>
        </w:rPr>
        <w:t xml:space="preserve">[Ingrese justificación en caso de que </w:t>
      </w:r>
      <w:r w:rsidRPr="00872921">
        <w:rPr>
          <w:rFonts w:ascii="Arial" w:hAnsi="Arial" w:cs="Arial"/>
          <w:bCs/>
          <w:color w:val="3B3838" w:themeColor="background2" w:themeShade="40"/>
          <w:highlight w:val="lightGray"/>
        </w:rPr>
        <w:t>la legislación propia del país de origen establezca una fecha de corte diferente a la prevista en este documento]</w:t>
      </w:r>
    </w:p>
    <w:p w14:paraId="2E5A8937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</w:p>
    <w:p w14:paraId="624ECC55" w14:textId="77777777" w:rsidR="00F63C1C" w:rsidRPr="00872921" w:rsidRDefault="00F63C1C" w:rsidP="00F63C1C">
      <w:pPr>
        <w:contextualSpacing/>
        <w:jc w:val="both"/>
        <w:rPr>
          <w:rFonts w:ascii="Arial" w:eastAsia="MS Mincho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MS Mincho" w:hAnsi="Arial" w:cs="Arial"/>
          <w:color w:val="3B3838" w:themeColor="background2" w:themeShade="4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872921">
        <w:rPr>
          <w:rFonts w:ascii="Arial" w:eastAsia="MS Mincho" w:hAnsi="Arial" w:cs="Arial"/>
          <w:color w:val="3B3838" w:themeColor="background2" w:themeShade="40"/>
          <w:highlight w:val="lightGray"/>
          <w:lang w:eastAsia="es-ES"/>
        </w:rPr>
        <w:t>[Incluir TRM del día de expedición de los Estados Financieros]</w:t>
      </w:r>
      <w:r w:rsidRPr="00872921">
        <w:rPr>
          <w:rFonts w:ascii="Arial" w:eastAsia="MS Mincho" w:hAnsi="Arial" w:cs="Arial"/>
          <w:color w:val="3B3838" w:themeColor="background2" w:themeShade="40"/>
          <w:lang w:eastAsia="es-ES"/>
        </w:rPr>
        <w:t xml:space="preserve">  </w:t>
      </w:r>
    </w:p>
    <w:p w14:paraId="0401D26B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</w:p>
    <w:p w14:paraId="54F1F7CF" w14:textId="77777777" w:rsidR="00F63C1C" w:rsidRPr="00872921" w:rsidRDefault="00F63C1C" w:rsidP="00F63C1C">
      <w:pPr>
        <w:numPr>
          <w:ilvl w:val="0"/>
          <w:numId w:val="17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</w:pPr>
      <w:r w:rsidRPr="00872921"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  <w:t>Balance general y estado de resultados</w:t>
      </w:r>
    </w:p>
    <w:p w14:paraId="61BCAF17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63C1C" w:rsidRPr="00872921" w14:paraId="4A147DA0" w14:textId="77777777" w:rsidTr="009F2186">
        <w:tc>
          <w:tcPr>
            <w:tcW w:w="1765" w:type="dxa"/>
            <w:vMerge w:val="restart"/>
            <w:shd w:val="clear" w:color="auto" w:fill="4E4D4D"/>
            <w:vAlign w:val="center"/>
          </w:tcPr>
          <w:p w14:paraId="1E95FEF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B631C00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243616C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F63C1C" w:rsidRPr="00872921" w14:paraId="74243D99" w14:textId="77777777" w:rsidTr="00406E03">
        <w:tc>
          <w:tcPr>
            <w:tcW w:w="1765" w:type="dxa"/>
            <w:vMerge/>
            <w:shd w:val="clear" w:color="auto" w:fill="4E4D4D"/>
          </w:tcPr>
          <w:p w14:paraId="0F2438D9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1765" w:type="dxa"/>
            <w:shd w:val="clear" w:color="auto" w:fill="4E4D4D"/>
          </w:tcPr>
          <w:p w14:paraId="7BA5888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187305D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0FB3296D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6748EFCB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Integrante N°3 (Valor en pesos colombianos)</w:t>
            </w:r>
          </w:p>
        </w:tc>
      </w:tr>
      <w:tr w:rsidR="00F63C1C" w:rsidRPr="00872921" w14:paraId="274EFB11" w14:textId="77777777" w:rsidTr="00406E03">
        <w:tc>
          <w:tcPr>
            <w:tcW w:w="1765" w:type="dxa"/>
          </w:tcPr>
          <w:p w14:paraId="2D5C044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Activo Corriente</w:t>
            </w:r>
          </w:p>
        </w:tc>
        <w:tc>
          <w:tcPr>
            <w:tcW w:w="1765" w:type="dxa"/>
          </w:tcPr>
          <w:p w14:paraId="3E1CEEA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6FBAAB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2FD0537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661DFBB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4118F0F6" w14:textId="77777777" w:rsidTr="00406E03">
        <w:tc>
          <w:tcPr>
            <w:tcW w:w="1765" w:type="dxa"/>
          </w:tcPr>
          <w:p w14:paraId="1C02959E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lastRenderedPageBreak/>
              <w:t>Activo Total</w:t>
            </w:r>
          </w:p>
        </w:tc>
        <w:tc>
          <w:tcPr>
            <w:tcW w:w="1765" w:type="dxa"/>
          </w:tcPr>
          <w:p w14:paraId="2A328B1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00ED02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353C64E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3FEB4DE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7382E9D6" w14:textId="77777777" w:rsidTr="00406E03">
        <w:tc>
          <w:tcPr>
            <w:tcW w:w="1765" w:type="dxa"/>
          </w:tcPr>
          <w:p w14:paraId="74E0EDDF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Pasivo Corriente</w:t>
            </w:r>
          </w:p>
        </w:tc>
        <w:tc>
          <w:tcPr>
            <w:tcW w:w="1765" w:type="dxa"/>
          </w:tcPr>
          <w:p w14:paraId="7412826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52206D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56CE9A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3E4B8D9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219B7F88" w14:textId="77777777" w:rsidTr="00406E03">
        <w:tc>
          <w:tcPr>
            <w:tcW w:w="1765" w:type="dxa"/>
          </w:tcPr>
          <w:p w14:paraId="0051A1BE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Pasivo total</w:t>
            </w:r>
          </w:p>
        </w:tc>
        <w:tc>
          <w:tcPr>
            <w:tcW w:w="1765" w:type="dxa"/>
          </w:tcPr>
          <w:p w14:paraId="56B6B82F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3AC4CBD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2ACC4355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93FDA0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05D611B5" w14:textId="77777777" w:rsidTr="00406E03">
        <w:tc>
          <w:tcPr>
            <w:tcW w:w="1765" w:type="dxa"/>
          </w:tcPr>
          <w:p w14:paraId="6578412C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Utilidad Operacional</w:t>
            </w:r>
          </w:p>
        </w:tc>
        <w:tc>
          <w:tcPr>
            <w:tcW w:w="1765" w:type="dxa"/>
          </w:tcPr>
          <w:p w14:paraId="51691ABC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483391C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D6BBC2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291E2DF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0F479EAA" w14:textId="77777777" w:rsidTr="00406E03">
        <w:tc>
          <w:tcPr>
            <w:tcW w:w="1765" w:type="dxa"/>
          </w:tcPr>
          <w:p w14:paraId="0072105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Gastos de intereses</w:t>
            </w:r>
          </w:p>
        </w:tc>
        <w:tc>
          <w:tcPr>
            <w:tcW w:w="1765" w:type="dxa"/>
          </w:tcPr>
          <w:p w14:paraId="32E9AD4D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49AA38B1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224DBBD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1B2C586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104C4F9A" w14:textId="77777777" w:rsidTr="00406E03">
        <w:tc>
          <w:tcPr>
            <w:tcW w:w="1765" w:type="dxa"/>
          </w:tcPr>
          <w:p w14:paraId="499EAB49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hAnsi="Arial" w:cs="Arial"/>
                <w:color w:val="3B3838" w:themeColor="background2" w:themeShade="40"/>
              </w:rPr>
              <w:t>Fecha de corte de los estados financieros</w:t>
            </w:r>
          </w:p>
        </w:tc>
        <w:tc>
          <w:tcPr>
            <w:tcW w:w="1765" w:type="dxa"/>
          </w:tcPr>
          <w:p w14:paraId="671DECF4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21839E4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6718CDB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D35B421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5A9672ED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58C3DFD6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lang w:eastAsia="es-ES"/>
        </w:rPr>
      </w:pPr>
      <w:r w:rsidRPr="00872921">
        <w:rPr>
          <w:rFonts w:ascii="Arial" w:eastAsia="Calibri" w:hAnsi="Arial" w:cs="Arial"/>
          <w:color w:val="3B3838" w:themeColor="background2" w:themeShade="4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D6F0A9A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lang w:eastAsia="es-ES"/>
        </w:rPr>
      </w:pPr>
    </w:p>
    <w:p w14:paraId="57F6AB6F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Times New Roman" w:hAnsi="Arial" w:cs="Arial"/>
          <w:b/>
          <w:color w:val="3B3838" w:themeColor="background2" w:themeShade="40"/>
          <w:lang w:eastAsia="es-ES"/>
        </w:rPr>
      </w:pPr>
    </w:p>
    <w:p w14:paraId="67EFFFF4" w14:textId="77777777" w:rsidR="00F63C1C" w:rsidRPr="00872921" w:rsidRDefault="00F63C1C" w:rsidP="00F63C1C">
      <w:pPr>
        <w:numPr>
          <w:ilvl w:val="0"/>
          <w:numId w:val="17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</w:pPr>
      <w:r w:rsidRPr="00872921"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  <w:t>Capacidad financiera</w:t>
      </w:r>
    </w:p>
    <w:p w14:paraId="7D3B1E8F" w14:textId="77777777" w:rsidR="00F63C1C" w:rsidRPr="00872921" w:rsidRDefault="00F63C1C" w:rsidP="00F63C1C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</w:pPr>
    </w:p>
    <w:p w14:paraId="60105BDE" w14:textId="77777777" w:rsidR="00F63C1C" w:rsidRPr="00872921" w:rsidRDefault="00F63C1C" w:rsidP="00F63C1C">
      <w:pPr>
        <w:contextualSpacing/>
        <w:jc w:val="both"/>
        <w:rPr>
          <w:rFonts w:ascii="Arial" w:eastAsia="Times New Roman" w:hAnsi="Arial" w:cs="Arial"/>
          <w:bCs/>
          <w:color w:val="3B3838" w:themeColor="background2" w:themeShade="40"/>
          <w:lang w:eastAsia="es-ES"/>
        </w:rPr>
      </w:pPr>
      <w:r w:rsidRPr="00872921">
        <w:rPr>
          <w:rFonts w:ascii="Arial" w:eastAsia="Times New Roman" w:hAnsi="Arial" w:cs="Arial"/>
          <w:bCs/>
          <w:color w:val="3B3838" w:themeColor="background2" w:themeShade="40"/>
          <w:lang w:eastAsia="es-ES"/>
        </w:rPr>
        <w:t xml:space="preserve">Indique las siguientes cifras con máximo 2 decimales: </w:t>
      </w:r>
    </w:p>
    <w:p w14:paraId="6EA140AB" w14:textId="77777777" w:rsidR="00F63C1C" w:rsidRPr="004C3F99" w:rsidRDefault="00F63C1C" w:rsidP="00F63C1C">
      <w:p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63C1C" w:rsidRPr="00872921" w14:paraId="6EBBEEFE" w14:textId="77777777" w:rsidTr="00E41422">
        <w:tc>
          <w:tcPr>
            <w:tcW w:w="1765" w:type="dxa"/>
            <w:shd w:val="clear" w:color="auto" w:fill="4E4D4D"/>
            <w:vAlign w:val="center"/>
          </w:tcPr>
          <w:p w14:paraId="3B3AC4F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58A3712D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139BAB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F63C1C" w:rsidRPr="00872921" w14:paraId="7C376745" w14:textId="77777777" w:rsidTr="00E41422">
        <w:tc>
          <w:tcPr>
            <w:tcW w:w="1765" w:type="dxa"/>
            <w:shd w:val="clear" w:color="auto" w:fill="4E4D4D"/>
            <w:vAlign w:val="center"/>
          </w:tcPr>
          <w:p w14:paraId="3ACC662F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78DFBB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0E2BEDC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64E249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EDE964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integrante N°3</w:t>
            </w:r>
          </w:p>
        </w:tc>
      </w:tr>
      <w:tr w:rsidR="00F63C1C" w:rsidRPr="00872921" w14:paraId="38FDC7EC" w14:textId="77777777" w:rsidTr="00E41422">
        <w:tc>
          <w:tcPr>
            <w:tcW w:w="1765" w:type="dxa"/>
            <w:vAlign w:val="center"/>
          </w:tcPr>
          <w:p w14:paraId="7481C796" w14:textId="77777777" w:rsidR="00F63C1C" w:rsidRPr="00872921" w:rsidRDefault="00F63C1C" w:rsidP="001F4824">
            <w:pPr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eastAsia="Arial" w:hAnsi="Arial" w:cs="Arial"/>
                <w:color w:val="3B3838" w:themeColor="background2" w:themeShade="40"/>
              </w:rPr>
              <w:t>Índice de Liquidez</w:t>
            </w:r>
          </w:p>
        </w:tc>
        <w:tc>
          <w:tcPr>
            <w:tcW w:w="1765" w:type="dxa"/>
          </w:tcPr>
          <w:p w14:paraId="31D2B9B5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C2B241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1E14E100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220871AD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37579BED" w14:textId="77777777" w:rsidTr="00E41422">
        <w:tc>
          <w:tcPr>
            <w:tcW w:w="1765" w:type="dxa"/>
            <w:vAlign w:val="center"/>
          </w:tcPr>
          <w:p w14:paraId="7AEB8CE9" w14:textId="77777777" w:rsidR="00F63C1C" w:rsidRPr="00872921" w:rsidRDefault="00F63C1C" w:rsidP="001F4824">
            <w:pPr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eastAsia="Arial" w:hAnsi="Arial" w:cs="Arial"/>
                <w:color w:val="3B3838" w:themeColor="background2" w:themeShade="40"/>
              </w:rPr>
              <w:t>Índice de Endeudamiento</w:t>
            </w:r>
          </w:p>
        </w:tc>
        <w:tc>
          <w:tcPr>
            <w:tcW w:w="1765" w:type="dxa"/>
          </w:tcPr>
          <w:p w14:paraId="3989C13A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4C6AE3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515DC75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32B726C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7618851D" w14:textId="77777777" w:rsidTr="00E41422">
        <w:tc>
          <w:tcPr>
            <w:tcW w:w="1765" w:type="dxa"/>
            <w:vAlign w:val="center"/>
          </w:tcPr>
          <w:p w14:paraId="3705A1B3" w14:textId="77777777" w:rsidR="00F63C1C" w:rsidRPr="00872921" w:rsidRDefault="00F63C1C" w:rsidP="001F4824">
            <w:pPr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eastAsia="Arial" w:hAnsi="Arial" w:cs="Arial"/>
                <w:color w:val="3B3838" w:themeColor="background2" w:themeShade="40"/>
              </w:rPr>
              <w:t>Razón de Cobertura de Intereses</w:t>
            </w:r>
          </w:p>
        </w:tc>
        <w:tc>
          <w:tcPr>
            <w:tcW w:w="1765" w:type="dxa"/>
          </w:tcPr>
          <w:p w14:paraId="6E191841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53C479B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337E1DF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084FBD29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25B7A4B8" w14:textId="77777777" w:rsidR="00F63C1C" w:rsidRPr="004C3F99" w:rsidRDefault="00F63C1C" w:rsidP="00F63C1C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1136F200" w14:textId="77777777" w:rsidR="00F63C1C" w:rsidRPr="00872921" w:rsidRDefault="00F63C1C" w:rsidP="00F63C1C">
      <w:pPr>
        <w:jc w:val="both"/>
        <w:rPr>
          <w:rFonts w:ascii="Arial" w:eastAsia="Calibri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Calibri" w:hAnsi="Arial" w:cs="Arial"/>
          <w:color w:val="3B3838" w:themeColor="background2" w:themeShade="4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03EEA499" w14:textId="77777777" w:rsidR="00F63C1C" w:rsidRPr="00872921" w:rsidRDefault="00F63C1C" w:rsidP="00F63C1C">
      <w:pPr>
        <w:jc w:val="both"/>
        <w:rPr>
          <w:rFonts w:ascii="Arial" w:eastAsia="Calibri" w:hAnsi="Arial" w:cs="Arial"/>
          <w:color w:val="3B3838" w:themeColor="background2" w:themeShade="40"/>
          <w:lang w:eastAsia="es-ES"/>
        </w:rPr>
      </w:pPr>
    </w:p>
    <w:p w14:paraId="752D36B4" w14:textId="77777777" w:rsidR="00F63C1C" w:rsidRPr="00872921" w:rsidRDefault="00F63C1C" w:rsidP="00F63C1C">
      <w:pPr>
        <w:numPr>
          <w:ilvl w:val="0"/>
          <w:numId w:val="17"/>
        </w:numPr>
        <w:contextualSpacing/>
        <w:jc w:val="both"/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</w:pPr>
      <w:r w:rsidRPr="00872921">
        <w:rPr>
          <w:rFonts w:ascii="Arial" w:eastAsia="Times New Roman" w:hAnsi="Arial" w:cs="Arial"/>
          <w:b/>
          <w:bCs/>
          <w:color w:val="3B3838" w:themeColor="background2" w:themeShade="40"/>
          <w:lang w:eastAsia="es-ES"/>
        </w:rPr>
        <w:t xml:space="preserve"> Capacidad organizacional</w:t>
      </w:r>
    </w:p>
    <w:p w14:paraId="62988F46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</w:p>
    <w:p w14:paraId="11BD6240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Times New Roman" w:hAnsi="Arial" w:cs="Arial"/>
          <w:bCs/>
          <w:color w:val="3B3838" w:themeColor="background2" w:themeShade="40"/>
          <w:lang w:eastAsia="es-ES"/>
        </w:rPr>
        <w:t>Indique las siguientes cifras con máximo 2 decimales:</w:t>
      </w:r>
    </w:p>
    <w:p w14:paraId="296EE15B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63C1C" w:rsidRPr="00872921" w14:paraId="4BDE04F2" w14:textId="77777777" w:rsidTr="00E41422">
        <w:tc>
          <w:tcPr>
            <w:tcW w:w="1765" w:type="dxa"/>
            <w:shd w:val="clear" w:color="auto" w:fill="4E4D4D"/>
            <w:vAlign w:val="center"/>
          </w:tcPr>
          <w:p w14:paraId="1DC82B10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2328D7D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0ECEA1B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Proponente Plural</w:t>
            </w:r>
          </w:p>
        </w:tc>
      </w:tr>
      <w:tr w:rsidR="00F63C1C" w:rsidRPr="00872921" w14:paraId="0F7189AA" w14:textId="77777777" w:rsidTr="00E41422">
        <w:tc>
          <w:tcPr>
            <w:tcW w:w="1765" w:type="dxa"/>
            <w:shd w:val="clear" w:color="auto" w:fill="4E4D4D"/>
            <w:vAlign w:val="center"/>
          </w:tcPr>
          <w:p w14:paraId="1F708A90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B807733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A69C4E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B3C8E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A2F30D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872921">
              <w:rPr>
                <w:rFonts w:ascii="Arial" w:hAnsi="Arial" w:cs="Arial"/>
                <w:b/>
                <w:color w:val="FFFFFF" w:themeColor="background1"/>
              </w:rPr>
              <w:t>Índice del participante N°3</w:t>
            </w:r>
          </w:p>
        </w:tc>
      </w:tr>
      <w:tr w:rsidR="00F63C1C" w:rsidRPr="00872921" w14:paraId="4790A8DD" w14:textId="77777777" w:rsidTr="00E41422">
        <w:tc>
          <w:tcPr>
            <w:tcW w:w="1765" w:type="dxa"/>
            <w:vAlign w:val="center"/>
          </w:tcPr>
          <w:p w14:paraId="11BB0545" w14:textId="77777777" w:rsidR="00F63C1C" w:rsidRPr="00872921" w:rsidRDefault="00F63C1C" w:rsidP="001F4824">
            <w:pPr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eastAsia="Arial" w:hAnsi="Arial" w:cs="Arial"/>
                <w:color w:val="3B3838" w:themeColor="background2" w:themeShade="40"/>
              </w:rPr>
              <w:t>Rentabilidad sobre activos</w:t>
            </w:r>
          </w:p>
        </w:tc>
        <w:tc>
          <w:tcPr>
            <w:tcW w:w="1765" w:type="dxa"/>
          </w:tcPr>
          <w:p w14:paraId="4EC5D89F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17141A37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93E6A46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6A7FE56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  <w:tr w:rsidR="00F63C1C" w:rsidRPr="00872921" w14:paraId="34FC58A3" w14:textId="77777777" w:rsidTr="00E41422">
        <w:tc>
          <w:tcPr>
            <w:tcW w:w="1765" w:type="dxa"/>
            <w:vAlign w:val="center"/>
          </w:tcPr>
          <w:p w14:paraId="13AAF736" w14:textId="77777777" w:rsidR="00F63C1C" w:rsidRPr="00872921" w:rsidRDefault="00F63C1C" w:rsidP="001F4824">
            <w:pPr>
              <w:jc w:val="both"/>
              <w:rPr>
                <w:rFonts w:ascii="Arial" w:hAnsi="Arial" w:cs="Arial"/>
                <w:color w:val="3B3838" w:themeColor="background2" w:themeShade="40"/>
              </w:rPr>
            </w:pPr>
            <w:r w:rsidRPr="00872921">
              <w:rPr>
                <w:rFonts w:ascii="Arial" w:eastAsia="Arial" w:hAnsi="Arial" w:cs="Arial"/>
                <w:color w:val="3B3838" w:themeColor="background2" w:themeShade="40"/>
              </w:rPr>
              <w:t>Rentabilidad sobre el patrimonio</w:t>
            </w:r>
          </w:p>
        </w:tc>
        <w:tc>
          <w:tcPr>
            <w:tcW w:w="1765" w:type="dxa"/>
          </w:tcPr>
          <w:p w14:paraId="20DA8CB0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B540D02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6283F418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  <w:tc>
          <w:tcPr>
            <w:tcW w:w="1766" w:type="dxa"/>
          </w:tcPr>
          <w:p w14:paraId="7B382BFC" w14:textId="77777777" w:rsidR="00F63C1C" w:rsidRPr="00872921" w:rsidRDefault="00F63C1C" w:rsidP="001F4824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4FE122E1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B03FE63" w14:textId="77777777" w:rsidR="00F63C1C" w:rsidRPr="00872921" w:rsidRDefault="00F63C1C" w:rsidP="00F63C1C">
      <w:pPr>
        <w:jc w:val="both"/>
        <w:rPr>
          <w:rFonts w:ascii="Arial" w:eastAsia="Calibri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Calibri" w:hAnsi="Arial" w:cs="Arial"/>
          <w:color w:val="3B3838" w:themeColor="background2" w:themeShade="4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3342DDFA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</w:p>
    <w:p w14:paraId="274A9AA3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MS Mincho" w:hAnsi="Arial" w:cs="Arial"/>
          <w:color w:val="3B3838" w:themeColor="background2" w:themeShade="4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color w:val="3B3838" w:themeColor="background2" w:themeShade="40"/>
            <w:highlight w:val="lightGray"/>
            <w:lang w:eastAsia="es-ES"/>
          </w:rPr>
          <w:id w:val="-1267688921"/>
          <w:placeholder>
            <w:docPart w:val="5FA04B4E72E941FCB96FDEC677C9F00B"/>
          </w:placeholder>
          <w:text/>
        </w:sdtPr>
        <w:sdtContent>
          <w:r w:rsidRPr="00872921">
            <w:rPr>
              <w:rFonts w:ascii="Arial" w:eastAsia="MS Mincho" w:hAnsi="Arial" w:cs="Arial"/>
              <w:color w:val="3B3838" w:themeColor="background2" w:themeShade="4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872921">
        <w:rPr>
          <w:rFonts w:ascii="Arial" w:eastAsia="Calibri" w:hAnsi="Arial" w:cs="Arial"/>
          <w:color w:val="3B3838" w:themeColor="background2" w:themeShade="40"/>
          <w:lang w:eastAsia="es-ES"/>
        </w:rPr>
        <w:t xml:space="preserve">, emitidos en </w:t>
      </w:r>
      <w:r w:rsidRPr="00872921">
        <w:rPr>
          <w:rFonts w:ascii="Arial" w:eastAsia="MS Mincho" w:hAnsi="Arial" w:cs="Arial"/>
          <w:color w:val="3B3838" w:themeColor="background2" w:themeShade="40"/>
          <w:lang w:eastAsia="es-ES"/>
        </w:rPr>
        <w:t xml:space="preserve"> </w:t>
      </w:r>
      <w:sdt>
        <w:sdtPr>
          <w:rPr>
            <w:rFonts w:ascii="Arial" w:eastAsia="MS Mincho" w:hAnsi="Arial" w:cs="Arial"/>
            <w:color w:val="3B3838" w:themeColor="background2" w:themeShade="40"/>
            <w:highlight w:val="lightGray"/>
            <w:lang w:eastAsia="es-ES"/>
          </w:rPr>
          <w:id w:val="233059072"/>
          <w:placeholder>
            <w:docPart w:val="5FA04B4E72E941FCB96FDEC677C9F00B"/>
          </w:placeholder>
          <w:text/>
        </w:sdtPr>
        <w:sdtContent>
          <w:r w:rsidRPr="00872921">
            <w:rPr>
              <w:rFonts w:ascii="Arial" w:eastAsia="MS Mincho" w:hAnsi="Arial" w:cs="Arial"/>
              <w:color w:val="3B3838" w:themeColor="background2" w:themeShade="40"/>
              <w:highlight w:val="lightGray"/>
              <w:lang w:eastAsia="es-ES"/>
            </w:rPr>
            <w:t>[incluir el país de emisión]</w:t>
          </w:r>
        </w:sdtContent>
      </w:sdt>
      <w:r w:rsidRPr="00872921">
        <w:rPr>
          <w:rFonts w:ascii="Arial" w:eastAsia="Arial" w:hAnsi="Arial" w:cs="Arial"/>
          <w:color w:val="3B3838" w:themeColor="background2" w:themeShade="40"/>
          <w:lang w:eastAsia="es-ES"/>
        </w:rPr>
        <w:t xml:space="preserve">. </w:t>
      </w:r>
    </w:p>
    <w:p w14:paraId="741B1862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</w:p>
    <w:p w14:paraId="4E835825" w14:textId="77777777" w:rsidR="00F63C1C" w:rsidRPr="00872921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lang w:eastAsia="es-ES"/>
        </w:rPr>
      </w:pPr>
      <w:r w:rsidRPr="00872921">
        <w:rPr>
          <w:rFonts w:ascii="Arial" w:eastAsia="MS Mincho" w:hAnsi="Arial" w:cs="Arial"/>
          <w:color w:val="3B3838" w:themeColor="background2" w:themeShade="4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FD956B0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6FDF7035" w14:textId="77777777" w:rsidR="00F63C1C" w:rsidRPr="004C3F99" w:rsidRDefault="00F63C1C" w:rsidP="00F63C1C">
      <w:pPr>
        <w:autoSpaceDE w:val="0"/>
        <w:autoSpaceDN w:val="0"/>
        <w:adjustRightInd w:val="0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63C1C" w:rsidRPr="00872921" w14:paraId="34279AC9" w14:textId="77777777" w:rsidTr="009B7ACE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9E08C06" w14:textId="77777777" w:rsidR="00F63C1C" w:rsidRPr="00872921" w:rsidRDefault="00F63C1C" w:rsidP="001F4824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668BC3C" w14:textId="77777777" w:rsidR="00F63C1C" w:rsidRPr="00872921" w:rsidRDefault="00F63C1C" w:rsidP="001F4824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2F2F2"/>
          </w:tcPr>
          <w:p w14:paraId="5B0A45E0" w14:textId="77777777" w:rsidR="00F63C1C" w:rsidRPr="00872921" w:rsidRDefault="00F63C1C" w:rsidP="001F4824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</w:tr>
      <w:tr w:rsidR="00F63C1C" w:rsidRPr="00872921" w14:paraId="7244F718" w14:textId="77777777" w:rsidTr="009B7ACE">
        <w:trPr>
          <w:trHeight w:val="20"/>
        </w:trPr>
        <w:tc>
          <w:tcPr>
            <w:tcW w:w="4503" w:type="dxa"/>
            <w:vAlign w:val="center"/>
          </w:tcPr>
          <w:p w14:paraId="6E69E6E3" w14:textId="77777777" w:rsidR="00F63C1C" w:rsidRPr="00872921" w:rsidRDefault="00F63C1C" w:rsidP="001F4824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>Firma de persona natural o representante legal de persona jurídica</w:t>
            </w:r>
          </w:p>
        </w:tc>
        <w:tc>
          <w:tcPr>
            <w:tcW w:w="283" w:type="dxa"/>
            <w:shd w:val="clear" w:color="auto" w:fill="auto"/>
          </w:tcPr>
          <w:p w14:paraId="6FCB7272" w14:textId="77777777" w:rsidR="00F63C1C" w:rsidRPr="00872921" w:rsidRDefault="00F63C1C" w:rsidP="001F4824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F2737A" w14:textId="77777777" w:rsidR="00F63C1C" w:rsidRPr="00872921" w:rsidRDefault="00F63C1C" w:rsidP="001F4824">
            <w:pPr>
              <w:jc w:val="center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>Firma revisor fiscal o contador</w:t>
            </w:r>
          </w:p>
        </w:tc>
      </w:tr>
      <w:tr w:rsidR="00F63C1C" w:rsidRPr="00872921" w14:paraId="78755CE5" w14:textId="77777777" w:rsidTr="009B7ACE">
        <w:trPr>
          <w:trHeight w:val="20"/>
        </w:trPr>
        <w:tc>
          <w:tcPr>
            <w:tcW w:w="4503" w:type="dxa"/>
            <w:vAlign w:val="bottom"/>
          </w:tcPr>
          <w:p w14:paraId="5AC84396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4"/>
                  <w:szCs w:val="24"/>
                  <w:highlight w:val="lightGray"/>
                </w:rPr>
                <w:id w:val="1244681569"/>
                <w:placeholder>
                  <w:docPart w:val="8FD976407C054289B56A4375FA0DA814"/>
                </w:placeholder>
                <w:text/>
              </w:sdtPr>
              <w:sdtContent>
                <w:r w:rsidRPr="00872921">
                  <w:rPr>
                    <w:rFonts w:ascii="Arial" w:eastAsia="MS Mincho" w:hAnsi="Arial" w:cs="Arial"/>
                    <w:color w:val="3B3838" w:themeColor="background2" w:themeShade="40"/>
                    <w:sz w:val="24"/>
                    <w:szCs w:val="24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4FD5B2AC" w14:textId="77777777" w:rsidR="00F63C1C" w:rsidRPr="00872921" w:rsidRDefault="00F63C1C" w:rsidP="001F4824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43460E0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4"/>
                  <w:szCs w:val="24"/>
                  <w:highlight w:val="lightGray"/>
                </w:rPr>
                <w:id w:val="-1235778602"/>
                <w:placeholder>
                  <w:docPart w:val="E80C5680C86E48CBA3176331C5EA1420"/>
                </w:placeholder>
                <w:text/>
              </w:sdtPr>
              <w:sdtContent>
                <w:r w:rsidRPr="00872921">
                  <w:rPr>
                    <w:rFonts w:ascii="Arial" w:eastAsia="MS Mincho" w:hAnsi="Arial" w:cs="Arial"/>
                    <w:color w:val="3B3838" w:themeColor="background2" w:themeShade="40"/>
                    <w:sz w:val="24"/>
                    <w:szCs w:val="24"/>
                    <w:highlight w:val="lightGray"/>
                  </w:rPr>
                  <w:t>[nombre]</w:t>
                </w:r>
              </w:sdtContent>
            </w:sdt>
          </w:p>
        </w:tc>
      </w:tr>
      <w:tr w:rsidR="00F63C1C" w:rsidRPr="00872921" w14:paraId="4C8D3677" w14:textId="77777777" w:rsidTr="009B7ACE">
        <w:trPr>
          <w:trHeight w:val="20"/>
        </w:trPr>
        <w:tc>
          <w:tcPr>
            <w:tcW w:w="4503" w:type="dxa"/>
            <w:vAlign w:val="bottom"/>
          </w:tcPr>
          <w:p w14:paraId="4979B022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4"/>
                  <w:szCs w:val="24"/>
                  <w:highlight w:val="lightGray"/>
                </w:rPr>
                <w:id w:val="219018069"/>
                <w:placeholder>
                  <w:docPart w:val="8FD976407C054289B56A4375FA0DA814"/>
                </w:placeholder>
                <w:text/>
              </w:sdtPr>
              <w:sdtContent>
                <w:r w:rsidRPr="00872921">
                  <w:rPr>
                    <w:rFonts w:ascii="Arial" w:eastAsia="MS Mincho" w:hAnsi="Arial" w:cs="Arial"/>
                    <w:color w:val="3B3838" w:themeColor="background2" w:themeShade="40"/>
                    <w:sz w:val="24"/>
                    <w:szCs w:val="24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C66D467" w14:textId="77777777" w:rsidR="00F63C1C" w:rsidRPr="00872921" w:rsidRDefault="00F63C1C" w:rsidP="001F4824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FEF5B44" w14:textId="77777777" w:rsidR="00F63C1C" w:rsidRPr="00872921" w:rsidRDefault="00F63C1C" w:rsidP="001F4824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4"/>
                <w:szCs w:val="24"/>
              </w:rPr>
            </w:pPr>
            <w:r w:rsidRPr="00872921">
              <w:rPr>
                <w:rFonts w:ascii="Arial" w:eastAsia="MS Mincho" w:hAnsi="Arial" w:cs="Arial"/>
                <w:color w:val="3B3838" w:themeColor="background2" w:themeShade="40"/>
                <w:sz w:val="24"/>
                <w:szCs w:val="24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3B3838" w:themeColor="background2" w:themeShade="40"/>
                  <w:sz w:val="24"/>
                  <w:szCs w:val="24"/>
                  <w:highlight w:val="lightGray"/>
                </w:rPr>
                <w:id w:val="2027751578"/>
                <w:placeholder>
                  <w:docPart w:val="E4214F79880442E1A8CC9AEE4BBF92A4"/>
                </w:placeholder>
                <w:text/>
              </w:sdtPr>
              <w:sdtContent>
                <w:r w:rsidRPr="00872921">
                  <w:rPr>
                    <w:rFonts w:ascii="Arial" w:eastAsia="MS Mincho" w:hAnsi="Arial" w:cs="Arial"/>
                    <w:color w:val="3B3838" w:themeColor="background2" w:themeShade="40"/>
                    <w:sz w:val="24"/>
                    <w:szCs w:val="24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06F4952" w14:textId="77777777" w:rsidR="00F63C1C" w:rsidRPr="004C3F99" w:rsidRDefault="00F63C1C" w:rsidP="00F63C1C">
      <w:pPr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val="es-419"/>
        </w:rPr>
      </w:pPr>
    </w:p>
    <w:p w14:paraId="5791B629" w14:textId="77777777" w:rsidR="00F63C1C" w:rsidRPr="00535E0F" w:rsidRDefault="00F63C1C" w:rsidP="00780695">
      <w:pPr>
        <w:rPr>
          <w:rFonts w:ascii="Arial" w:eastAsia="Batang" w:hAnsi="Arial" w:cs="Arial"/>
          <w:lang w:val="es-ES_tradnl"/>
        </w:rPr>
      </w:pPr>
    </w:p>
    <w:sectPr w:rsidR="00F63C1C" w:rsidRPr="00535E0F" w:rsidSect="008C3311">
      <w:headerReference w:type="default" r:id="rId8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7E51E" w14:textId="77777777" w:rsidR="00861485" w:rsidRDefault="00861485" w:rsidP="00290A9C">
      <w:r>
        <w:separator/>
      </w:r>
    </w:p>
  </w:endnote>
  <w:endnote w:type="continuationSeparator" w:id="0">
    <w:p w14:paraId="2171245D" w14:textId="77777777" w:rsidR="00861485" w:rsidRDefault="00861485" w:rsidP="00290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D3DF" w14:textId="77777777" w:rsidR="00861485" w:rsidRDefault="00861485" w:rsidP="00290A9C">
      <w:r>
        <w:separator/>
      </w:r>
    </w:p>
  </w:footnote>
  <w:footnote w:type="continuationSeparator" w:id="0">
    <w:p w14:paraId="66755321" w14:textId="77777777" w:rsidR="00861485" w:rsidRDefault="00861485" w:rsidP="00290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F163" w14:textId="1EF06E4C" w:rsidR="00775EE1" w:rsidRDefault="00D35A85" w:rsidP="00601ADF">
    <w:pPr>
      <w:pStyle w:val="Encabezado"/>
      <w:tabs>
        <w:tab w:val="clear" w:pos="4252"/>
        <w:tab w:val="clear" w:pos="8504"/>
        <w:tab w:val="left" w:pos="777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1" locked="0" layoutInCell="1" allowOverlap="1" wp14:anchorId="471A94EF" wp14:editId="7214F019">
              <wp:simplePos x="0" y="0"/>
              <wp:positionH relativeFrom="column">
                <wp:posOffset>5179152</wp:posOffset>
              </wp:positionH>
              <wp:positionV relativeFrom="paragraph">
                <wp:posOffset>285206</wp:posOffset>
              </wp:positionV>
              <wp:extent cx="952500" cy="233499"/>
              <wp:effectExtent l="0" t="0" r="0" b="0"/>
              <wp:wrapNone/>
              <wp:docPr id="98530475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25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456B7" w14:textId="7EABDD3A" w:rsidR="00D35A85" w:rsidRPr="0030601F" w:rsidRDefault="008577DD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20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02</w:t>
                          </w:r>
                          <w:r w:rsidR="00555836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/202</w:t>
                          </w: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94E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07.8pt;margin-top:22.45pt;width:75pt;height:18.4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" filled="f" stroked="f">
              <v:textbox>
                <w:txbxContent>
                  <w:p w14:paraId="250456B7" w14:textId="7EABDD3A" w:rsidR="00D35A85" w:rsidRPr="0030601F" w:rsidRDefault="008577DD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20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02</w:t>
                    </w:r>
                    <w:r w:rsidR="00555836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/202</w:t>
                    </w: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23F8C998" wp14:editId="6887F9C0">
              <wp:simplePos x="0" y="0"/>
              <wp:positionH relativeFrom="column">
                <wp:posOffset>4678317</wp:posOffset>
              </wp:positionH>
              <wp:positionV relativeFrom="paragraph">
                <wp:posOffset>2721</wp:posOffset>
              </wp:positionV>
              <wp:extent cx="1295400" cy="233499"/>
              <wp:effectExtent l="0" t="0" r="0" b="0"/>
              <wp:wrapNone/>
              <wp:docPr id="1842429159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2112B9" w14:textId="2FB711DE" w:rsidR="00D35A85" w:rsidRPr="0030601F" w:rsidRDefault="00555836" w:rsidP="00D35A85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C998" id="_x0000_s1027" type="#_x0000_t202" style="position:absolute;margin-left:368.35pt;margin-top:.2pt;width:102pt;height:18.4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" filled="f" stroked="f">
              <v:textbox>
                <w:txbxContent>
                  <w:p w14:paraId="752112B9" w14:textId="2FB711DE" w:rsidR="00D35A85" w:rsidRPr="0030601F" w:rsidRDefault="00555836" w:rsidP="00D35A85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64C8ED5A" wp14:editId="2D83B709">
              <wp:simplePos x="0" y="0"/>
              <wp:positionH relativeFrom="column">
                <wp:posOffset>4683125</wp:posOffset>
              </wp:positionH>
              <wp:positionV relativeFrom="paragraph">
                <wp:posOffset>-251097</wp:posOffset>
              </wp:positionV>
              <wp:extent cx="1295400" cy="233499"/>
              <wp:effectExtent l="0" t="0" r="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2334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32C97" w14:textId="4D14D075" w:rsidR="00D35A85" w:rsidRPr="0030601F" w:rsidRDefault="00555836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GC-RE-</w:t>
                          </w:r>
                          <w:r w:rsidR="008577DD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3</w:t>
                          </w:r>
                          <w:r w:rsidR="00F63C1C">
                            <w:rPr>
                              <w:rFonts w:ascii="Calibri Light" w:hAnsi="Calibri Light" w:cs="Calibri Light"/>
                              <w:sz w:val="18"/>
                              <w:szCs w:val="18"/>
                              <w:lang w:val="es-ES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C8ED5A" id="_x0000_s1028" type="#_x0000_t202" style="position:absolute;margin-left:368.75pt;margin-top:-19.75pt;width:102pt;height:18.4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" filled="f" stroked="f">
              <v:textbox>
                <w:txbxContent>
                  <w:p w14:paraId="11532C97" w14:textId="4D14D075" w:rsidR="00D35A85" w:rsidRPr="0030601F" w:rsidRDefault="00555836">
                    <w:pP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GC-RE-</w:t>
                    </w:r>
                    <w:r w:rsidR="008577DD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3</w:t>
                    </w:r>
                    <w:r w:rsidR="00F63C1C">
                      <w:rPr>
                        <w:rFonts w:ascii="Calibri Light" w:hAnsi="Calibri Light" w:cs="Calibri Light"/>
                        <w:sz w:val="18"/>
                        <w:szCs w:val="18"/>
                        <w:lang w:val="es-ES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  <w:r w:rsidR="00775EE1">
      <w:rPr>
        <w:noProof/>
      </w:rPr>
      <w:drawing>
        <wp:anchor distT="0" distB="0" distL="114300" distR="114300" simplePos="0" relativeHeight="251658240" behindDoc="1" locked="0" layoutInCell="1" allowOverlap="1" wp14:anchorId="462D28C6" wp14:editId="6E785BA1">
          <wp:simplePos x="0" y="0"/>
          <wp:positionH relativeFrom="column">
            <wp:posOffset>-1080136</wp:posOffset>
          </wp:positionH>
          <wp:positionV relativeFrom="paragraph">
            <wp:posOffset>-449580</wp:posOffset>
          </wp:positionV>
          <wp:extent cx="7801337" cy="10095484"/>
          <wp:effectExtent l="0" t="0" r="0" b="1270"/>
          <wp:wrapNone/>
          <wp:docPr id="1341953178" name="Imagen 13419531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5525" cy="10113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0E5AEF"/>
    <w:multiLevelType w:val="hybridMultilevel"/>
    <w:tmpl w:val="175A2304"/>
    <w:lvl w:ilvl="0" w:tplc="3432D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B33A0"/>
    <w:multiLevelType w:val="hybridMultilevel"/>
    <w:tmpl w:val="9E744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15DF"/>
    <w:multiLevelType w:val="hybridMultilevel"/>
    <w:tmpl w:val="72C0A46A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77836D2"/>
    <w:multiLevelType w:val="hybridMultilevel"/>
    <w:tmpl w:val="BD44683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524DF"/>
    <w:multiLevelType w:val="hybridMultilevel"/>
    <w:tmpl w:val="B212C8A2"/>
    <w:lvl w:ilvl="0" w:tplc="FCFAC0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943574">
    <w:abstractNumId w:val="15"/>
  </w:num>
  <w:num w:numId="2" w16cid:durableId="1717579714">
    <w:abstractNumId w:val="6"/>
  </w:num>
  <w:num w:numId="3" w16cid:durableId="759370076">
    <w:abstractNumId w:val="2"/>
  </w:num>
  <w:num w:numId="4" w16cid:durableId="454636317">
    <w:abstractNumId w:val="11"/>
  </w:num>
  <w:num w:numId="5" w16cid:durableId="1509445430">
    <w:abstractNumId w:val="16"/>
  </w:num>
  <w:num w:numId="6" w16cid:durableId="229275036">
    <w:abstractNumId w:val="9"/>
  </w:num>
  <w:num w:numId="7" w16cid:durableId="1294336120">
    <w:abstractNumId w:val="3"/>
  </w:num>
  <w:num w:numId="8" w16cid:durableId="894782011">
    <w:abstractNumId w:val="13"/>
  </w:num>
  <w:num w:numId="9" w16cid:durableId="667098921">
    <w:abstractNumId w:val="4"/>
  </w:num>
  <w:num w:numId="10" w16cid:durableId="535974209">
    <w:abstractNumId w:val="8"/>
  </w:num>
  <w:num w:numId="11" w16cid:durableId="845904770">
    <w:abstractNumId w:val="1"/>
  </w:num>
  <w:num w:numId="12" w16cid:durableId="990255260">
    <w:abstractNumId w:val="10"/>
  </w:num>
  <w:num w:numId="13" w16cid:durableId="584342597">
    <w:abstractNumId w:val="5"/>
  </w:num>
  <w:num w:numId="14" w16cid:durableId="1416980141">
    <w:abstractNumId w:val="14"/>
  </w:num>
  <w:num w:numId="15" w16cid:durableId="2033451815">
    <w:abstractNumId w:val="7"/>
  </w:num>
  <w:num w:numId="16" w16cid:durableId="1614439595">
    <w:abstractNumId w:val="0"/>
  </w:num>
  <w:num w:numId="17" w16cid:durableId="682901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9C"/>
    <w:rsid w:val="00001292"/>
    <w:rsid w:val="000027D0"/>
    <w:rsid w:val="00033A60"/>
    <w:rsid w:val="0009695F"/>
    <w:rsid w:val="000A2394"/>
    <w:rsid w:val="000A78E3"/>
    <w:rsid w:val="000B614A"/>
    <w:rsid w:val="00140D83"/>
    <w:rsid w:val="00155ABA"/>
    <w:rsid w:val="001619EE"/>
    <w:rsid w:val="001E6547"/>
    <w:rsid w:val="00255DF1"/>
    <w:rsid w:val="0028102F"/>
    <w:rsid w:val="00281D4C"/>
    <w:rsid w:val="00290A9C"/>
    <w:rsid w:val="002F3BFC"/>
    <w:rsid w:val="0030601F"/>
    <w:rsid w:val="00321315"/>
    <w:rsid w:val="003613D3"/>
    <w:rsid w:val="004421E5"/>
    <w:rsid w:val="0049474F"/>
    <w:rsid w:val="004E0A48"/>
    <w:rsid w:val="004E3769"/>
    <w:rsid w:val="00525D1F"/>
    <w:rsid w:val="00535E0F"/>
    <w:rsid w:val="00555836"/>
    <w:rsid w:val="005738A7"/>
    <w:rsid w:val="0058437C"/>
    <w:rsid w:val="005D1B2C"/>
    <w:rsid w:val="00601A2B"/>
    <w:rsid w:val="00601ADF"/>
    <w:rsid w:val="006060FC"/>
    <w:rsid w:val="00635F34"/>
    <w:rsid w:val="00721EF3"/>
    <w:rsid w:val="00737163"/>
    <w:rsid w:val="00775EE1"/>
    <w:rsid w:val="00780695"/>
    <w:rsid w:val="00790CDE"/>
    <w:rsid w:val="007E35FE"/>
    <w:rsid w:val="00803716"/>
    <w:rsid w:val="008356CF"/>
    <w:rsid w:val="00836E58"/>
    <w:rsid w:val="008577DD"/>
    <w:rsid w:val="00861485"/>
    <w:rsid w:val="00872921"/>
    <w:rsid w:val="008800A2"/>
    <w:rsid w:val="00880C84"/>
    <w:rsid w:val="008A6931"/>
    <w:rsid w:val="008C3311"/>
    <w:rsid w:val="00941EA8"/>
    <w:rsid w:val="00950686"/>
    <w:rsid w:val="00960A6D"/>
    <w:rsid w:val="00995ECD"/>
    <w:rsid w:val="009E4421"/>
    <w:rsid w:val="00A32880"/>
    <w:rsid w:val="00AB0C2D"/>
    <w:rsid w:val="00AB4212"/>
    <w:rsid w:val="00B34F15"/>
    <w:rsid w:val="00BB623D"/>
    <w:rsid w:val="00C17D29"/>
    <w:rsid w:val="00C23301"/>
    <w:rsid w:val="00C42632"/>
    <w:rsid w:val="00CB4F3C"/>
    <w:rsid w:val="00CD319D"/>
    <w:rsid w:val="00CF22F6"/>
    <w:rsid w:val="00D35A85"/>
    <w:rsid w:val="00D55BDF"/>
    <w:rsid w:val="00D57A04"/>
    <w:rsid w:val="00D764BB"/>
    <w:rsid w:val="00DB4ACA"/>
    <w:rsid w:val="00E96188"/>
    <w:rsid w:val="00EC7BCD"/>
    <w:rsid w:val="00EF2C61"/>
    <w:rsid w:val="00F50B31"/>
    <w:rsid w:val="00F63C1C"/>
    <w:rsid w:val="00FA05A2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793E8"/>
  <w15:chartTrackingRefBased/>
  <w15:docId w15:val="{BB8CA9BB-5153-C045-AE1A-AE2594220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qFormat/>
    <w:rsid w:val="00EC7BCD"/>
    <w:pPr>
      <w:keepNext/>
      <w:tabs>
        <w:tab w:val="left" w:pos="2694"/>
      </w:tabs>
      <w:spacing w:before="120" w:after="240"/>
      <w:ind w:left="426"/>
      <w:jc w:val="both"/>
      <w:outlineLvl w:val="8"/>
    </w:pPr>
    <w:rPr>
      <w:rFonts w:ascii="Arial" w:eastAsia="Times New Roman" w:hAnsi="Arial" w:cs="Times New Roman"/>
      <w:sz w:val="22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90A9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0A9C"/>
  </w:style>
  <w:style w:type="paragraph" w:styleId="Piedepgina">
    <w:name w:val="footer"/>
    <w:basedOn w:val="Normal"/>
    <w:link w:val="PiedepginaCar"/>
    <w:uiPriority w:val="99"/>
    <w:unhideWhenUsed/>
    <w:rsid w:val="00290A9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0A9C"/>
  </w:style>
  <w:style w:type="paragraph" w:styleId="Revisin">
    <w:name w:val="Revision"/>
    <w:hidden/>
    <w:uiPriority w:val="99"/>
    <w:semiHidden/>
    <w:rsid w:val="00290A9C"/>
  </w:style>
  <w:style w:type="character" w:styleId="Hipervnculo">
    <w:name w:val="Hyperlink"/>
    <w:basedOn w:val="Fuentedeprrafopredeter"/>
    <w:uiPriority w:val="99"/>
    <w:unhideWhenUsed/>
    <w:rsid w:val="0030601F"/>
    <w:rPr>
      <w:color w:val="0563C1" w:themeColor="hyperlink"/>
      <w:u w:val="single"/>
    </w:rPr>
  </w:style>
  <w:style w:type="table" w:styleId="Tablaconcuadrcula">
    <w:name w:val="Table Grid"/>
    <w:basedOn w:val="Tablanormal"/>
    <w:uiPriority w:val="59"/>
    <w:rsid w:val="0030601F"/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5F3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CO"/>
    </w:rPr>
  </w:style>
  <w:style w:type="paragraph" w:styleId="Prrafodelista">
    <w:name w:val="List Paragraph"/>
    <w:aliases w:val="LISTA,List Paragraph,Fotografía,List Paragraph1,Betulia Título 1,Bullet List,FooterText,numbered,Paragraphe de liste1,lp1,Bullets,Fluvial1,titulo 5,titulo 3,Liste 1,References,Bolita,BOLA,BOLADEF,Titulo 5,HOJA,Guión,Párrafo de lista3,Ha"/>
    <w:basedOn w:val="Normal"/>
    <w:link w:val="PrrafodelistaCar"/>
    <w:uiPriority w:val="34"/>
    <w:qFormat/>
    <w:rsid w:val="00635F34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Car,List Paragraph Car,Fotografía Car,List Paragraph1 Car,Betulia Título 1 Car,Bullet List Car,FooterText Car,numbered Car,Paragraphe de liste1 Car,lp1 Car,Bullets Car,Fluvial1 Car,titulo 5 Car,titulo 3 Car,Liste 1 Car,Ha Car"/>
    <w:link w:val="Prrafodelista"/>
    <w:uiPriority w:val="34"/>
    <w:qFormat/>
    <w:locked/>
    <w:rsid w:val="00635F3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525D1F"/>
    <w:pPr>
      <w:spacing w:after="120" w:line="264" w:lineRule="auto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5D1F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25D1F"/>
    <w:pPr>
      <w:spacing w:after="120"/>
    </w:pPr>
    <w:rPr>
      <w:rFonts w:ascii="Arial" w:eastAsia="Times New Roman" w:hAnsi="Arial" w:cs="Times New Roman"/>
      <w:sz w:val="16"/>
      <w:szCs w:val="16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25D1F"/>
    <w:rPr>
      <w:rFonts w:ascii="Arial" w:eastAsia="Times New Roman" w:hAnsi="Arial" w:cs="Times New Roman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806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8069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8069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806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8069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8069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80695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8577D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Times New Roman"/>
      <w:sz w:val="20"/>
      <w:lang w:val="x-none" w:eastAsia="es-ES"/>
    </w:rPr>
  </w:style>
  <w:style w:type="character" w:customStyle="1" w:styleId="InviasNormalCar">
    <w:name w:val="Invias Normal Car"/>
    <w:link w:val="InviasNormal"/>
    <w:rsid w:val="008577DD"/>
    <w:rPr>
      <w:rFonts w:ascii="Arial" w:eastAsia="Times New Roman" w:hAnsi="Arial" w:cs="Times New Roman"/>
      <w:sz w:val="20"/>
      <w:lang w:val="x-none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C7BC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C7BCD"/>
  </w:style>
  <w:style w:type="character" w:customStyle="1" w:styleId="Ttulo9Car">
    <w:name w:val="Título 9 Car"/>
    <w:basedOn w:val="Fuentedeprrafopredeter"/>
    <w:link w:val="Ttulo9"/>
    <w:rsid w:val="00EC7BCD"/>
    <w:rPr>
      <w:rFonts w:ascii="Arial" w:eastAsia="Times New Roman" w:hAnsi="Arial" w:cs="Times New Roman"/>
      <w:sz w:val="22"/>
      <w:szCs w:val="20"/>
      <w:lang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F63C1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A04B4E72E941FCB96FDEC677C9F0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A21AC-A6C9-4FAF-B6BF-6BA57E859E78}"/>
      </w:docPartPr>
      <w:docPartBody>
        <w:p w:rsidR="00000000" w:rsidRDefault="002E7890" w:rsidP="002E7890">
          <w:pPr>
            <w:pStyle w:val="5FA04B4E72E941FCB96FDEC677C9F00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FD976407C054289B56A4375FA0DA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03C4C-E87D-4AB0-A480-B2255EF0194D}"/>
      </w:docPartPr>
      <w:docPartBody>
        <w:p w:rsidR="00000000" w:rsidRDefault="002E7890" w:rsidP="002E7890">
          <w:pPr>
            <w:pStyle w:val="8FD976407C054289B56A4375FA0DA814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80C5680C86E48CBA3176331C5EA1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F1444-C0F4-437B-8D02-1B3DDF37C903}"/>
      </w:docPartPr>
      <w:docPartBody>
        <w:p w:rsidR="00000000" w:rsidRDefault="002E7890" w:rsidP="002E7890">
          <w:pPr>
            <w:pStyle w:val="E80C5680C86E48CBA3176331C5EA1420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214F79880442E1A8CC9AEE4BBF9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9E2AEB-BC9B-48CE-9655-DFD573AF8D92}"/>
      </w:docPartPr>
      <w:docPartBody>
        <w:p w:rsidR="00000000" w:rsidRDefault="002E7890" w:rsidP="002E7890">
          <w:pPr>
            <w:pStyle w:val="E4214F79880442E1A8CC9AEE4BBF92A4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90"/>
    <w:rsid w:val="002E7890"/>
    <w:rsid w:val="002F3BFC"/>
    <w:rsid w:val="007C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E7890"/>
    <w:rPr>
      <w:color w:val="808080"/>
    </w:rPr>
  </w:style>
  <w:style w:type="paragraph" w:customStyle="1" w:styleId="5FA04B4E72E941FCB96FDEC677C9F00B">
    <w:name w:val="5FA04B4E72E941FCB96FDEC677C9F00B"/>
    <w:rsid w:val="002E7890"/>
  </w:style>
  <w:style w:type="paragraph" w:customStyle="1" w:styleId="8FD976407C054289B56A4375FA0DA814">
    <w:name w:val="8FD976407C054289B56A4375FA0DA814"/>
    <w:rsid w:val="002E7890"/>
  </w:style>
  <w:style w:type="paragraph" w:customStyle="1" w:styleId="E80C5680C86E48CBA3176331C5EA1420">
    <w:name w:val="E80C5680C86E48CBA3176331C5EA1420"/>
    <w:rsid w:val="002E7890"/>
  </w:style>
  <w:style w:type="paragraph" w:customStyle="1" w:styleId="E4214F79880442E1A8CC9AEE4BBF92A4">
    <w:name w:val="E4214F79880442E1A8CC9AEE4BBF92A4"/>
    <w:rsid w:val="002E78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535AC66-F99B-4D65-A835-812C672E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Edwin Gonzalez</cp:lastModifiedBy>
  <cp:revision>3</cp:revision>
  <cp:lastPrinted>2024-06-22T16:15:00Z</cp:lastPrinted>
  <dcterms:created xsi:type="dcterms:W3CDTF">2025-02-21T00:16:00Z</dcterms:created>
  <dcterms:modified xsi:type="dcterms:W3CDTF">2025-02-21T00:17:00Z</dcterms:modified>
</cp:coreProperties>
</file>